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0D" w:rsidRPr="00453069" w:rsidRDefault="006E727A" w:rsidP="00D6112C">
      <w:pPr>
        <w:pStyle w:val="Title"/>
        <w:rPr>
          <w:rFonts w:ascii="Times New Roman" w:hAnsi="Times New Roman"/>
        </w:rPr>
      </w:pPr>
      <w:r w:rsidRPr="00453069">
        <w:rPr>
          <w:rFonts w:ascii="Times New Roman" w:hAnsi="Times New Roman"/>
          <w:noProof/>
        </w:rPr>
        <w:drawing>
          <wp:anchor distT="0" distB="0" distL="114300" distR="114300" simplePos="0" relativeHeight="251657728" behindDoc="1" locked="0" layoutInCell="1" allowOverlap="1" wp14:anchorId="0F989195" wp14:editId="6B15AA0A">
            <wp:simplePos x="0" y="0"/>
            <wp:positionH relativeFrom="column">
              <wp:posOffset>295275</wp:posOffset>
            </wp:positionH>
            <wp:positionV relativeFrom="paragraph">
              <wp:posOffset>9525</wp:posOffset>
            </wp:positionV>
            <wp:extent cx="939165" cy="981075"/>
            <wp:effectExtent l="0" t="0" r="0" b="9525"/>
            <wp:wrapNone/>
            <wp:docPr id="6" name="Picture 6" descr="TOH SEAL_color_f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H SEAL_color_fl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98107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0D7E0D" w:rsidRPr="00453069">
            <w:rPr>
              <w:rFonts w:ascii="Times New Roman" w:hAnsi="Times New Roman"/>
            </w:rPr>
            <w:t>TOWNSHIP</w:t>
          </w:r>
        </w:smartTag>
        <w:r w:rsidR="000D7E0D" w:rsidRPr="00453069">
          <w:rPr>
            <w:rFonts w:ascii="Times New Roman" w:hAnsi="Times New Roman"/>
          </w:rPr>
          <w:t xml:space="preserve"> OF </w:t>
        </w:r>
        <w:smartTag w:uri="urn:schemas-microsoft-com:office:smarttags" w:element="PlaceName">
          <w:r w:rsidR="000D7E0D" w:rsidRPr="00453069">
            <w:rPr>
              <w:rFonts w:ascii="Times New Roman" w:hAnsi="Times New Roman"/>
            </w:rPr>
            <w:t>HOPEWELL</w:t>
          </w:r>
        </w:smartTag>
      </w:smartTag>
    </w:p>
    <w:p w:rsidR="000D7E0D" w:rsidRPr="00453069" w:rsidRDefault="009D4241" w:rsidP="00D6112C">
      <w:pPr>
        <w:pStyle w:val="BodyText"/>
        <w:rPr>
          <w:rFonts w:ascii="Times New Roman" w:hAnsi="Times New Roman"/>
          <w:b w:val="0"/>
          <w:bCs w:val="0"/>
          <w:sz w:val="28"/>
          <w:szCs w:val="28"/>
        </w:rPr>
      </w:pPr>
      <w:r w:rsidRPr="00453069">
        <w:rPr>
          <w:rFonts w:ascii="Times New Roman" w:hAnsi="Times New Roman"/>
          <w:b w:val="0"/>
          <w:bCs w:val="0"/>
          <w:sz w:val="28"/>
          <w:szCs w:val="28"/>
        </w:rPr>
        <w:t>Deer Management Advisory Committee</w:t>
      </w:r>
    </w:p>
    <w:p w:rsidR="000D7E0D" w:rsidRPr="00453069" w:rsidRDefault="00081707" w:rsidP="00D6112C">
      <w:pPr>
        <w:jc w:val="center"/>
        <w:rPr>
          <w:rFonts w:ascii="Times New Roman" w:hAnsi="Times New Roman"/>
        </w:rPr>
      </w:pPr>
      <w:r w:rsidRPr="00453069">
        <w:rPr>
          <w:rFonts w:ascii="Times New Roman" w:hAnsi="Times New Roman"/>
        </w:rPr>
        <w:t>201 Washington Crossing Pennington Road</w:t>
      </w:r>
    </w:p>
    <w:p w:rsidR="00081707" w:rsidRPr="00453069" w:rsidRDefault="00081707" w:rsidP="00D6112C">
      <w:pPr>
        <w:jc w:val="center"/>
        <w:rPr>
          <w:rFonts w:ascii="Times New Roman" w:hAnsi="Times New Roman"/>
        </w:rPr>
      </w:pPr>
      <w:r w:rsidRPr="00453069">
        <w:rPr>
          <w:rFonts w:ascii="Times New Roman" w:hAnsi="Times New Roman"/>
        </w:rPr>
        <w:t>Titusville, NJ 08560</w:t>
      </w:r>
    </w:p>
    <w:p w:rsidR="00664636" w:rsidRPr="00453069" w:rsidRDefault="00664636" w:rsidP="00D6112C">
      <w:pPr>
        <w:jc w:val="center"/>
        <w:rPr>
          <w:rFonts w:ascii="Times New Roman" w:hAnsi="Times New Roman"/>
        </w:rPr>
      </w:pPr>
      <w:r w:rsidRPr="00453069">
        <w:rPr>
          <w:rFonts w:ascii="Times New Roman" w:hAnsi="Times New Roman"/>
        </w:rPr>
        <w:t xml:space="preserve">Phone </w:t>
      </w:r>
      <w:r w:rsidR="00F75191" w:rsidRPr="00453069">
        <w:rPr>
          <w:rFonts w:ascii="Times New Roman" w:hAnsi="Times New Roman"/>
        </w:rPr>
        <w:t xml:space="preserve">609- </w:t>
      </w:r>
      <w:r w:rsidR="007B327C" w:rsidRPr="00453069">
        <w:rPr>
          <w:rFonts w:ascii="Times New Roman" w:hAnsi="Times New Roman"/>
        </w:rPr>
        <w:t>537-0261; Fax 609-737-6839</w:t>
      </w:r>
    </w:p>
    <w:p w:rsidR="000D7E0D" w:rsidRPr="00453069" w:rsidRDefault="009D4241" w:rsidP="00D6112C">
      <w:pPr>
        <w:jc w:val="center"/>
        <w:rPr>
          <w:rFonts w:ascii="Times New Roman" w:hAnsi="Times New Roman"/>
          <w:u w:val="single"/>
        </w:rPr>
      </w:pPr>
      <w:r w:rsidRPr="00453069">
        <w:rPr>
          <w:rFonts w:ascii="Times New Roman" w:hAnsi="Times New Roman"/>
          <w:u w:val="single"/>
        </w:rPr>
        <w:t>deermanagement@hopewelltwp.org</w:t>
      </w:r>
    </w:p>
    <w:p w:rsidR="00081707" w:rsidRPr="00453069" w:rsidRDefault="00162E06" w:rsidP="00081707">
      <w:pPr>
        <w:rPr>
          <w:rFonts w:ascii="Times New Roman" w:hAnsi="Times New Roman"/>
        </w:rPr>
      </w:pPr>
      <w:r w:rsidRPr="00453069">
        <w:rPr>
          <w:rFonts w:ascii="Times New Roman" w:hAnsi="Times New Roman"/>
        </w:rPr>
        <w:tab/>
      </w:r>
      <w:r w:rsidRPr="00453069">
        <w:rPr>
          <w:rFonts w:ascii="Times New Roman" w:hAnsi="Times New Roman"/>
        </w:rPr>
        <w:tab/>
      </w:r>
      <w:r w:rsidR="00340E68" w:rsidRPr="00453069">
        <w:rPr>
          <w:rFonts w:ascii="Times New Roman" w:hAnsi="Times New Roman"/>
        </w:rPr>
        <w:tab/>
      </w:r>
      <w:r w:rsidR="00340E68" w:rsidRPr="00453069">
        <w:rPr>
          <w:rFonts w:ascii="Times New Roman" w:hAnsi="Times New Roman"/>
        </w:rPr>
        <w:tab/>
      </w:r>
      <w:r w:rsidR="00340E68" w:rsidRPr="00453069">
        <w:rPr>
          <w:rFonts w:ascii="Times New Roman" w:hAnsi="Times New Roman"/>
        </w:rPr>
        <w:tab/>
      </w:r>
      <w:r w:rsidR="00340E68" w:rsidRPr="00453069">
        <w:rPr>
          <w:rFonts w:ascii="Times New Roman" w:hAnsi="Times New Roman"/>
        </w:rPr>
        <w:tab/>
      </w:r>
      <w:r w:rsidR="00340E68" w:rsidRPr="00453069">
        <w:rPr>
          <w:rFonts w:ascii="Times New Roman" w:hAnsi="Times New Roman"/>
        </w:rPr>
        <w:tab/>
      </w:r>
    </w:p>
    <w:p w:rsidR="009D4241" w:rsidRPr="00453069" w:rsidRDefault="009D4241" w:rsidP="00D6112C">
      <w:pPr>
        <w:jc w:val="center"/>
        <w:rPr>
          <w:rFonts w:ascii="Times New Roman" w:hAnsi="Times New Roman"/>
          <w:b/>
          <w:bCs/>
        </w:rPr>
      </w:pPr>
      <w:r w:rsidRPr="00453069">
        <w:rPr>
          <w:rFonts w:ascii="Times New Roman" w:hAnsi="Times New Roman"/>
          <w:b/>
          <w:bCs/>
        </w:rPr>
        <w:t>Municipal Deer Management Program</w:t>
      </w:r>
    </w:p>
    <w:p w:rsidR="007B327C" w:rsidRPr="00453069" w:rsidRDefault="007B327C" w:rsidP="00D6112C">
      <w:pPr>
        <w:jc w:val="center"/>
        <w:rPr>
          <w:rFonts w:ascii="Times New Roman" w:hAnsi="Times New Roman"/>
          <w:b/>
          <w:bCs/>
          <w:u w:val="single"/>
        </w:rPr>
      </w:pPr>
    </w:p>
    <w:p w:rsidR="009D4241" w:rsidRPr="00453069" w:rsidRDefault="009D4241" w:rsidP="00D6112C">
      <w:pPr>
        <w:jc w:val="center"/>
        <w:rPr>
          <w:rFonts w:ascii="Times New Roman" w:hAnsi="Times New Roman"/>
          <w:b/>
          <w:bCs/>
          <w:u w:val="single"/>
        </w:rPr>
      </w:pPr>
      <w:r w:rsidRPr="00453069">
        <w:rPr>
          <w:rFonts w:ascii="Times New Roman" w:hAnsi="Times New Roman"/>
          <w:b/>
          <w:bCs/>
          <w:u w:val="single"/>
        </w:rPr>
        <w:t>RULES AND REGULATIONS</w:t>
      </w:r>
    </w:p>
    <w:p w:rsidR="009D4241" w:rsidRPr="00453069" w:rsidRDefault="009D4241" w:rsidP="00D6112C">
      <w:pPr>
        <w:jc w:val="center"/>
        <w:rPr>
          <w:rFonts w:ascii="Times New Roman" w:hAnsi="Times New Roman"/>
          <w:b/>
          <w:bCs/>
          <w:sz w:val="16"/>
          <w:szCs w:val="16"/>
          <w:u w:val="single"/>
        </w:rPr>
      </w:pPr>
    </w:p>
    <w:p w:rsidR="009D4241" w:rsidRPr="00453069" w:rsidRDefault="001D0320" w:rsidP="00D6112C">
      <w:pPr>
        <w:jc w:val="center"/>
        <w:rPr>
          <w:rFonts w:ascii="Times New Roman" w:hAnsi="Times New Roman"/>
          <w:b/>
          <w:bCs/>
        </w:rPr>
      </w:pPr>
      <w:r>
        <w:rPr>
          <w:rFonts w:ascii="Times New Roman" w:hAnsi="Times New Roman"/>
          <w:b/>
          <w:bCs/>
        </w:rPr>
        <w:t>2019-2020</w:t>
      </w:r>
      <w:r w:rsidR="009D4241" w:rsidRPr="00453069">
        <w:rPr>
          <w:rFonts w:ascii="Times New Roman" w:hAnsi="Times New Roman"/>
          <w:b/>
          <w:bCs/>
        </w:rPr>
        <w:t xml:space="preserve"> Season</w:t>
      </w:r>
    </w:p>
    <w:p w:rsidR="009D4241" w:rsidRPr="00453069" w:rsidRDefault="009D4241" w:rsidP="00D6112C">
      <w:pPr>
        <w:jc w:val="center"/>
        <w:rPr>
          <w:rFonts w:ascii="Times New Roman" w:hAnsi="Times New Roman"/>
        </w:rPr>
      </w:pPr>
    </w:p>
    <w:p w:rsidR="009D4241" w:rsidRPr="00453069" w:rsidRDefault="009D4241" w:rsidP="009D4241">
      <w:pPr>
        <w:jc w:val="both"/>
        <w:rPr>
          <w:rFonts w:ascii="Times New Roman" w:hAnsi="Times New Roman"/>
        </w:rPr>
      </w:pPr>
      <w:r w:rsidRPr="00453069">
        <w:rPr>
          <w:rFonts w:ascii="Times New Roman" w:hAnsi="Times New Roman"/>
        </w:rPr>
        <w:tab/>
        <w:t>All State and local regulations pertaining to parks and to hunting apply, including specific season dates and bag limits for white-tailed deer as established or amended by the New Jersey Division of Fish &amp; Wildlife for management zones 12, 14 and 41.  In addition, the following special rules apply:</w:t>
      </w:r>
    </w:p>
    <w:p w:rsidR="009D4241" w:rsidRPr="00453069" w:rsidRDefault="009D4241" w:rsidP="009D4241">
      <w:pPr>
        <w:jc w:val="both"/>
        <w:rPr>
          <w:rFonts w:ascii="Times New Roman" w:hAnsi="Times New Roman"/>
        </w:rPr>
      </w:pPr>
      <w:r w:rsidRPr="00453069">
        <w:rPr>
          <w:rFonts w:ascii="Times New Roman" w:hAnsi="Times New Roman"/>
        </w:rPr>
        <w:tab/>
      </w:r>
      <w:r w:rsidRPr="00453069">
        <w:rPr>
          <w:rFonts w:ascii="Times New Roman" w:hAnsi="Times New Roman"/>
        </w:rPr>
        <w:tab/>
      </w:r>
      <w:r w:rsidRPr="00453069">
        <w:rPr>
          <w:rFonts w:ascii="Times New Roman" w:hAnsi="Times New Roman"/>
        </w:rPr>
        <w:tab/>
      </w:r>
    </w:p>
    <w:p w:rsidR="009D4241" w:rsidRPr="00453069" w:rsidRDefault="009D4241" w:rsidP="009D4241">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Only permitted hunters are allowed to participate in this program.</w:t>
      </w:r>
    </w:p>
    <w:p w:rsidR="009D4241" w:rsidRPr="00453069" w:rsidRDefault="009D4241" w:rsidP="009D4241">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In order to obtain a permit, all prospective hunters are required to submit an application.</w:t>
      </w:r>
    </w:p>
    <w:p w:rsidR="009D4241" w:rsidRPr="00453069" w:rsidRDefault="009D4241" w:rsidP="00916436">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Only completed applications submitted in person by New Jersey licensed hunters who are fourteen (14) years of age or older, together with proof of $1 million general liability insurance, who are not prohibited by law from possessing a firearm, have not been convicted of a felony, have no significant state or local background check violations within the past ten (10) years, and who submit a $</w:t>
      </w:r>
      <w:r w:rsidR="00916436" w:rsidRPr="00453069">
        <w:rPr>
          <w:rFonts w:ascii="Times New Roman" w:hAnsi="Times New Roman"/>
        </w:rPr>
        <w:t>30</w:t>
      </w:r>
      <w:r w:rsidRPr="00453069">
        <w:rPr>
          <w:rFonts w:ascii="Times New Roman" w:hAnsi="Times New Roman"/>
        </w:rPr>
        <w:t xml:space="preserve"> non-refundable fee, shall be eligible for a municipal deer management permit.</w:t>
      </w:r>
    </w:p>
    <w:p w:rsidR="009D4241" w:rsidRPr="00453069" w:rsidRDefault="009D4241" w:rsidP="00453069">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 xml:space="preserve">Applications and other pertinent information will be available in the lobby of the Township Municipal Building at 201 Washington Crossing – Pennington Rd, Titusville, NJ 08650, or may be downloaded from the Township’s web site at </w:t>
      </w:r>
      <w:hyperlink r:id="rId9" w:history="1">
        <w:r w:rsidR="004D2BC6" w:rsidRPr="007C6BFB">
          <w:rPr>
            <w:rStyle w:val="Hyperlink"/>
            <w:rFonts w:ascii="Times New Roman" w:hAnsi="Times New Roman"/>
          </w:rPr>
          <w:t xml:space="preserve">http://www.hopewelltwp.org/301/Documents </w:t>
        </w:r>
        <w:r w:rsidR="004D2BC6" w:rsidRPr="007C6BFB">
          <w:rPr>
            <w:rStyle w:val="Hyperlink"/>
            <w:rFonts w:ascii="Times New Roman" w:hAnsi="Times New Roman"/>
            <w:b/>
          </w:rPr>
          <w:t>beginning Monday, April 1</w:t>
        </w:r>
      </w:hyperlink>
      <w:r w:rsidR="006D362E">
        <w:rPr>
          <w:rFonts w:ascii="Times New Roman" w:hAnsi="Times New Roman"/>
          <w:b/>
        </w:rPr>
        <w:t>, 2019</w:t>
      </w:r>
      <w:r w:rsidRPr="00453069">
        <w:rPr>
          <w:rFonts w:ascii="Times New Roman" w:hAnsi="Times New Roman"/>
        </w:rPr>
        <w:t>.</w:t>
      </w:r>
    </w:p>
    <w:p w:rsidR="00C40652" w:rsidRPr="00453069" w:rsidRDefault="00C40652" w:rsidP="00C40652">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 xml:space="preserve">For new applicants, applications must be submitted in person to Hopewell </w:t>
      </w:r>
      <w:proofErr w:type="spellStart"/>
      <w:r w:rsidRPr="00453069">
        <w:rPr>
          <w:rFonts w:ascii="Times New Roman" w:hAnsi="Times New Roman"/>
        </w:rPr>
        <w:t>Twp</w:t>
      </w:r>
      <w:proofErr w:type="spellEnd"/>
      <w:r w:rsidRPr="00453069">
        <w:rPr>
          <w:rFonts w:ascii="Times New Roman" w:hAnsi="Times New Roman"/>
        </w:rPr>
        <w:t xml:space="preserve"> Police Department at 201 Washington Crossing – Pennington Rd. Titusville, NJ 08560 and signed in the presence of police personnel, M-F 9AM-4PM.</w:t>
      </w:r>
    </w:p>
    <w:p w:rsidR="00C40652" w:rsidRPr="00453069" w:rsidRDefault="00C40652" w:rsidP="00C40652">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 xml:space="preserve">For returning applicants, all documentation and fees can be submitted in the Hopewell Township night </w:t>
      </w:r>
      <w:proofErr w:type="spellStart"/>
      <w:r w:rsidRPr="00453069">
        <w:rPr>
          <w:rFonts w:ascii="Times New Roman" w:hAnsi="Times New Roman"/>
        </w:rPr>
        <w:t>dropbox</w:t>
      </w:r>
      <w:proofErr w:type="spellEnd"/>
      <w:r w:rsidRPr="00453069">
        <w:rPr>
          <w:rFonts w:ascii="Times New Roman" w:hAnsi="Times New Roman"/>
        </w:rPr>
        <w:t xml:space="preserve"> which is located near the side door by the flagpole at 201 Washington Crossing-Pennington Rd. Titusville, NJ 08560. Please put all contents in an envelope and write “DMAC application” on front of envelope.</w:t>
      </w:r>
    </w:p>
    <w:p w:rsidR="009D4241" w:rsidRPr="00453069" w:rsidRDefault="009D4241" w:rsidP="009D4241">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You must indicate on the application form, which property(</w:t>
      </w:r>
      <w:proofErr w:type="spellStart"/>
      <w:r w:rsidRPr="00453069">
        <w:rPr>
          <w:rFonts w:ascii="Times New Roman" w:hAnsi="Times New Roman"/>
        </w:rPr>
        <w:t>ies</w:t>
      </w:r>
      <w:proofErr w:type="spellEnd"/>
      <w:r w:rsidRPr="00453069">
        <w:rPr>
          <w:rFonts w:ascii="Times New Roman" w:hAnsi="Times New Roman"/>
        </w:rPr>
        <w:t>) you are applying for.</w:t>
      </w:r>
    </w:p>
    <w:p w:rsidR="009D4241" w:rsidRPr="00453069" w:rsidRDefault="009D4241" w:rsidP="00916436">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 xml:space="preserve">The application deadline is 4pm </w:t>
      </w:r>
      <w:r w:rsidR="006D362E">
        <w:rPr>
          <w:rFonts w:ascii="Times New Roman" w:hAnsi="Times New Roman"/>
          <w:b/>
        </w:rPr>
        <w:t>Tuesday</w:t>
      </w:r>
      <w:r w:rsidRPr="00453069">
        <w:rPr>
          <w:rFonts w:ascii="Times New Roman" w:hAnsi="Times New Roman"/>
          <w:b/>
        </w:rPr>
        <w:t xml:space="preserve">, </w:t>
      </w:r>
      <w:r w:rsidR="006D362E">
        <w:rPr>
          <w:rFonts w:ascii="Times New Roman" w:hAnsi="Times New Roman"/>
          <w:b/>
        </w:rPr>
        <w:t>April 30, 2019</w:t>
      </w:r>
      <w:r w:rsidRPr="00453069">
        <w:rPr>
          <w:rFonts w:ascii="Times New Roman" w:hAnsi="Times New Roman"/>
        </w:rPr>
        <w:t>.</w:t>
      </w:r>
      <w:r w:rsidR="00A832D6">
        <w:rPr>
          <w:rFonts w:ascii="Times New Roman" w:hAnsi="Times New Roman"/>
        </w:rPr>
        <w:t xml:space="preserve"> </w:t>
      </w:r>
    </w:p>
    <w:p w:rsidR="009D4241" w:rsidRPr="00453069" w:rsidRDefault="009D4241" w:rsidP="009D4241">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Successful applicants will be notified by the Deer Management Advisory Committee.</w:t>
      </w:r>
    </w:p>
    <w:p w:rsidR="009D4241" w:rsidRPr="00453069" w:rsidRDefault="009D4241" w:rsidP="00977D87">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 xml:space="preserve">Successful applicants are </w:t>
      </w:r>
      <w:r w:rsidRPr="00453069">
        <w:rPr>
          <w:rFonts w:ascii="Times New Roman" w:hAnsi="Times New Roman"/>
          <w:u w:val="single"/>
        </w:rPr>
        <w:t>required</w:t>
      </w:r>
      <w:r w:rsidRPr="00453069">
        <w:rPr>
          <w:rFonts w:ascii="Times New Roman" w:hAnsi="Times New Roman"/>
        </w:rPr>
        <w:t xml:space="preserve"> to complete the Township’s hunter orientation course being held at 7pm in the Municipal Building Auditorium on:</w:t>
      </w:r>
      <w:r w:rsidR="00E5363F" w:rsidRPr="00453069">
        <w:rPr>
          <w:rFonts w:ascii="Times New Roman" w:hAnsi="Times New Roman"/>
        </w:rPr>
        <w:t xml:space="preserve"> </w:t>
      </w:r>
      <w:r w:rsidRPr="006D362E">
        <w:rPr>
          <w:rFonts w:ascii="Times New Roman" w:hAnsi="Times New Roman"/>
          <w:highlight w:val="yellow"/>
        </w:rPr>
        <w:t xml:space="preserve">Wednesday, August </w:t>
      </w:r>
      <w:r w:rsidR="006D362E" w:rsidRPr="006D362E">
        <w:rPr>
          <w:rFonts w:ascii="Times New Roman" w:hAnsi="Times New Roman"/>
          <w:highlight w:val="yellow"/>
        </w:rPr>
        <w:t>7</w:t>
      </w:r>
      <w:r w:rsidRPr="006D362E">
        <w:rPr>
          <w:rFonts w:ascii="Times New Roman" w:hAnsi="Times New Roman"/>
          <w:highlight w:val="yellow"/>
        </w:rPr>
        <w:t>, 201</w:t>
      </w:r>
      <w:r w:rsidR="004D2BC6">
        <w:rPr>
          <w:rFonts w:ascii="Times New Roman" w:hAnsi="Times New Roman"/>
        </w:rPr>
        <w:t>9</w:t>
      </w:r>
    </w:p>
    <w:p w:rsidR="009D4241" w:rsidRPr="00453069" w:rsidRDefault="009D4241" w:rsidP="009D4241">
      <w:pPr>
        <w:tabs>
          <w:tab w:val="left" w:pos="720"/>
          <w:tab w:val="left" w:pos="1440"/>
        </w:tabs>
        <w:ind w:left="1440"/>
        <w:jc w:val="both"/>
        <w:rPr>
          <w:rFonts w:ascii="Times New Roman" w:hAnsi="Times New Roman"/>
        </w:rPr>
      </w:pPr>
      <w:r w:rsidRPr="00453069">
        <w:rPr>
          <w:rFonts w:ascii="Times New Roman" w:hAnsi="Times New Roman"/>
        </w:rPr>
        <w:t xml:space="preserve"> </w:t>
      </w:r>
      <w:r w:rsidRPr="00453069">
        <w:rPr>
          <w:rFonts w:ascii="Times New Roman" w:hAnsi="Times New Roman"/>
          <w:u w:val="single"/>
        </w:rPr>
        <w:t>Do not s</w:t>
      </w:r>
      <w:r w:rsidR="00453069">
        <w:rPr>
          <w:rFonts w:ascii="Times New Roman" w:hAnsi="Times New Roman"/>
          <w:u w:val="single"/>
        </w:rPr>
        <w:t>ubmit an application if you can</w:t>
      </w:r>
      <w:r w:rsidRPr="00453069">
        <w:rPr>
          <w:rFonts w:ascii="Times New Roman" w:hAnsi="Times New Roman"/>
          <w:u w:val="single"/>
        </w:rPr>
        <w:t>not attend</w:t>
      </w:r>
      <w:r w:rsidRPr="00453069">
        <w:rPr>
          <w:rFonts w:ascii="Times New Roman" w:hAnsi="Times New Roman"/>
        </w:rPr>
        <w:t xml:space="preserve">.  </w:t>
      </w:r>
      <w:r w:rsidRPr="00453069">
        <w:rPr>
          <w:rFonts w:ascii="Times New Roman" w:hAnsi="Times New Roman"/>
          <w:b/>
        </w:rPr>
        <w:t>No permit will be issued unless you complete this course</w:t>
      </w:r>
      <w:r w:rsidRPr="00453069">
        <w:rPr>
          <w:rFonts w:ascii="Times New Roman" w:hAnsi="Times New Roman"/>
        </w:rPr>
        <w:t>.</w:t>
      </w:r>
    </w:p>
    <w:p w:rsidR="009D4241" w:rsidRPr="00453069" w:rsidRDefault="009D4241" w:rsidP="00977D87">
      <w:pPr>
        <w:widowControl w:val="0"/>
        <w:numPr>
          <w:ilvl w:val="0"/>
          <w:numId w:val="15"/>
        </w:numPr>
        <w:tabs>
          <w:tab w:val="left" w:pos="720"/>
          <w:tab w:val="left" w:pos="1440"/>
        </w:tabs>
        <w:autoSpaceDE w:val="0"/>
        <w:autoSpaceDN w:val="0"/>
        <w:adjustRightInd w:val="0"/>
        <w:jc w:val="both"/>
        <w:rPr>
          <w:rFonts w:ascii="Times New Roman" w:hAnsi="Times New Roman"/>
        </w:rPr>
      </w:pPr>
      <w:r w:rsidRPr="00453069">
        <w:rPr>
          <w:rFonts w:ascii="Times New Roman" w:hAnsi="Times New Roman"/>
        </w:rPr>
        <w:t>Following successful completion of the hunter orientation course, and payment of the remaining $7</w:t>
      </w:r>
      <w:r w:rsidR="00977D87" w:rsidRPr="00453069">
        <w:rPr>
          <w:rFonts w:ascii="Times New Roman" w:hAnsi="Times New Roman"/>
        </w:rPr>
        <w:t>0</w:t>
      </w:r>
      <w:r w:rsidRPr="00453069">
        <w:rPr>
          <w:rFonts w:ascii="Times New Roman" w:hAnsi="Times New Roman"/>
        </w:rPr>
        <w:t xml:space="preserve"> fee, the Township shall issue a site-specific hunting permit and parking permit to each permittee.</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Only one hunting permit and one parking permit per applicant will be issued.</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All permits are non-transferable.</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 xml:space="preserve">Hunters are only authorized to be on the property for which they have been issued a permit, and are responsible for knowing where they are within the parcel property lines at all times.  </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Each hunter’s permits must be prominently displayed on their persons and vehicle dashboard whenever the hunter is on the property.</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Motorized vehicles are restricted to public roads and designated parking areas.</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lastRenderedPageBreak/>
        <w:t xml:space="preserve">Prior to any hunting activities taking place, permittees shall inspect and/or post hunting notice signs along the boundaries of the properties for which they have received a permit, and repair or replace the signs as necessary (boundary hunting notice signs will be provided by the Township). </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Hunting will be allowed only from elevated stands (Do not load sporting arms until you are safely in your stand. Unload before beginning descent).</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Only portable, commercially manufactured stands that do not harm trees are allowed.</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6D362E">
        <w:rPr>
          <w:rFonts w:ascii="Times New Roman" w:hAnsi="Times New Roman"/>
          <w:highlight w:val="yellow"/>
        </w:rPr>
        <w:t>Only one tree stand is allowed per hunter.</w:t>
      </w:r>
      <w:r w:rsidR="006E727A" w:rsidRPr="006D362E">
        <w:rPr>
          <w:rFonts w:ascii="Times New Roman" w:hAnsi="Times New Roman"/>
          <w:highlight w:val="yellow"/>
        </w:rPr>
        <w:t xml:space="preserve"> Tree stands may be moved</w:t>
      </w:r>
      <w:r w:rsidR="00343661" w:rsidRPr="006D362E">
        <w:rPr>
          <w:rFonts w:ascii="Times New Roman" w:hAnsi="Times New Roman"/>
          <w:highlight w:val="yellow"/>
        </w:rPr>
        <w:t xml:space="preserve"> within 30 feet</w:t>
      </w:r>
      <w:r w:rsidR="006E727A" w:rsidRPr="006D362E">
        <w:rPr>
          <w:rFonts w:ascii="Times New Roman" w:hAnsi="Times New Roman"/>
          <w:highlight w:val="yellow"/>
        </w:rPr>
        <w:t xml:space="preserve"> during the season</w:t>
      </w:r>
      <w:r w:rsidR="00343661" w:rsidRPr="006D362E">
        <w:rPr>
          <w:rFonts w:ascii="Times New Roman" w:hAnsi="Times New Roman"/>
          <w:highlight w:val="yellow"/>
        </w:rPr>
        <w:t>,</w:t>
      </w:r>
      <w:r w:rsidR="006E727A" w:rsidRPr="006D362E">
        <w:rPr>
          <w:rFonts w:ascii="Times New Roman" w:hAnsi="Times New Roman"/>
          <w:highlight w:val="yellow"/>
        </w:rPr>
        <w:t xml:space="preserve"> with agreement of other hunters on the property</w:t>
      </w:r>
      <w:r w:rsidR="006E727A" w:rsidRPr="00453069">
        <w:rPr>
          <w:rFonts w:ascii="Times New Roman" w:hAnsi="Times New Roman"/>
        </w:rPr>
        <w:t>.</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Each tree stand must be visibly marked with the last two digits of the hunter’s permit number (unmarked stands will be removed).</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All tree stands shall be removed no later than fifteen (15) days following the end of the NJ deer hunting seasons, or as required by the Deer Management Advisory Committee.</w:t>
      </w:r>
      <w:r w:rsidR="006E727A" w:rsidRPr="00453069">
        <w:rPr>
          <w:rFonts w:ascii="Times New Roman" w:hAnsi="Times New Roman"/>
        </w:rPr>
        <w:t xml:space="preserve"> Tree stands may be placed on the ground</w:t>
      </w:r>
      <w:r w:rsidR="00343661" w:rsidRPr="00453069">
        <w:rPr>
          <w:rFonts w:ascii="Times New Roman" w:hAnsi="Times New Roman"/>
        </w:rPr>
        <w:t>, leaving the identifying tag on,</w:t>
      </w:r>
      <w:r w:rsidR="006E727A" w:rsidRPr="00453069">
        <w:rPr>
          <w:rFonts w:ascii="Times New Roman" w:hAnsi="Times New Roman"/>
        </w:rPr>
        <w:t xml:space="preserve"> and</w:t>
      </w:r>
      <w:r w:rsidR="00343661" w:rsidRPr="00453069">
        <w:rPr>
          <w:rFonts w:ascii="Times New Roman" w:hAnsi="Times New Roman"/>
        </w:rPr>
        <w:t xml:space="preserve"> must be</w:t>
      </w:r>
      <w:r w:rsidR="006E727A" w:rsidRPr="00453069">
        <w:rPr>
          <w:rFonts w:ascii="Times New Roman" w:hAnsi="Times New Roman"/>
        </w:rPr>
        <w:t xml:space="preserve"> locked to prevent theft.</w:t>
      </w:r>
    </w:p>
    <w:p w:rsidR="009D4241" w:rsidRPr="00453069" w:rsidRDefault="009D4241" w:rsidP="009D4241">
      <w:pPr>
        <w:widowControl w:val="0"/>
        <w:numPr>
          <w:ilvl w:val="0"/>
          <w:numId w:val="15"/>
        </w:numPr>
        <w:autoSpaceDE w:val="0"/>
        <w:autoSpaceDN w:val="0"/>
        <w:adjustRightInd w:val="0"/>
        <w:jc w:val="both"/>
        <w:rPr>
          <w:rFonts w:ascii="Times New Roman" w:hAnsi="Times New Roman"/>
        </w:rPr>
      </w:pPr>
      <w:r w:rsidRPr="00453069">
        <w:rPr>
          <w:rFonts w:ascii="Times New Roman" w:hAnsi="Times New Roman"/>
        </w:rPr>
        <w:t>Target practice is strictly prohibited.  Discharge of a crossbow prior to transporting is not considered target practice.  A field target, such as the Rinehart RFT, is recommended to discharge crossbows.</w:t>
      </w:r>
    </w:p>
    <w:p w:rsidR="009D4241" w:rsidRPr="00453069" w:rsidRDefault="009D4241" w:rsidP="009D4241">
      <w:pPr>
        <w:widowControl w:val="0"/>
        <w:numPr>
          <w:ilvl w:val="0"/>
          <w:numId w:val="15"/>
        </w:numPr>
        <w:autoSpaceDE w:val="0"/>
        <w:autoSpaceDN w:val="0"/>
        <w:adjustRightInd w:val="0"/>
        <w:jc w:val="both"/>
        <w:rPr>
          <w:rFonts w:ascii="Times New Roman" w:hAnsi="Times New Roman"/>
        </w:rPr>
      </w:pPr>
      <w:r w:rsidRPr="00453069">
        <w:rPr>
          <w:rFonts w:ascii="Times New Roman" w:hAnsi="Times New Roman"/>
        </w:rPr>
        <w:t>Hunters are not permitted to hunt with, or possess, a loaded firearm within 450 feet of any building or school playground.  (exception for hunters carrying Township Letter at Else Parcel only)</w:t>
      </w:r>
    </w:p>
    <w:p w:rsidR="009D4241" w:rsidRPr="00453069" w:rsidRDefault="009D4241" w:rsidP="009D4241">
      <w:pPr>
        <w:widowControl w:val="0"/>
        <w:numPr>
          <w:ilvl w:val="0"/>
          <w:numId w:val="15"/>
        </w:numPr>
        <w:autoSpaceDE w:val="0"/>
        <w:autoSpaceDN w:val="0"/>
        <w:adjustRightInd w:val="0"/>
        <w:jc w:val="both"/>
        <w:rPr>
          <w:rFonts w:ascii="Times New Roman" w:hAnsi="Times New Roman"/>
        </w:rPr>
      </w:pPr>
      <w:r w:rsidRPr="00453069">
        <w:rPr>
          <w:rFonts w:ascii="Times New Roman" w:hAnsi="Times New Roman"/>
        </w:rPr>
        <w:t>Bow hunters at Pennington Point Parcel are not permitted to hunt with or possess a nocked arrow within 450 feet of the day care playground area.</w:t>
      </w:r>
    </w:p>
    <w:p w:rsidR="009D4241" w:rsidRPr="00453069" w:rsidRDefault="009D4241" w:rsidP="009D4241">
      <w:pPr>
        <w:widowControl w:val="0"/>
        <w:numPr>
          <w:ilvl w:val="0"/>
          <w:numId w:val="15"/>
        </w:numPr>
        <w:autoSpaceDE w:val="0"/>
        <w:autoSpaceDN w:val="0"/>
        <w:adjustRightInd w:val="0"/>
        <w:jc w:val="both"/>
        <w:rPr>
          <w:rFonts w:ascii="Times New Roman" w:hAnsi="Times New Roman"/>
        </w:rPr>
      </w:pPr>
      <w:r w:rsidRPr="00453069">
        <w:rPr>
          <w:rFonts w:ascii="Times New Roman" w:hAnsi="Times New Roman"/>
        </w:rPr>
        <w:t xml:space="preserve">Hunting may begin one half hour before sunrise and must end one half hour after sunset.  </w:t>
      </w:r>
    </w:p>
    <w:p w:rsidR="009D4241" w:rsidRPr="00453069" w:rsidRDefault="009D4241" w:rsidP="009D4241">
      <w:pPr>
        <w:widowControl w:val="0"/>
        <w:numPr>
          <w:ilvl w:val="0"/>
          <w:numId w:val="15"/>
        </w:numPr>
        <w:autoSpaceDE w:val="0"/>
        <w:autoSpaceDN w:val="0"/>
        <w:adjustRightInd w:val="0"/>
        <w:jc w:val="both"/>
        <w:rPr>
          <w:rFonts w:ascii="Times New Roman" w:hAnsi="Times New Roman"/>
        </w:rPr>
      </w:pPr>
      <w:r w:rsidRPr="00453069">
        <w:rPr>
          <w:rFonts w:ascii="Times New Roman" w:hAnsi="Times New Roman"/>
        </w:rPr>
        <w:t>Hunting is not permitted on Sundays or Christmas Day.</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Only white-tailed deer may be hunted; the hunting, shooting, killing, pursuit or removal of any other wildlife is strictly prohibited.</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Deer drives are allowed only by permittees.</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No person shall carry a sporting arm of any kind while driving deer.</w:t>
      </w:r>
    </w:p>
    <w:p w:rsidR="009D4241" w:rsidRPr="00453069" w:rsidRDefault="009D4241" w:rsidP="00977D87">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 xml:space="preserve">The season harvest quota for Bow Only properties is two (2) antlerless </w:t>
      </w:r>
      <w:r w:rsidR="00977D87" w:rsidRPr="00453069">
        <w:rPr>
          <w:rFonts w:ascii="Times New Roman" w:hAnsi="Times New Roman"/>
        </w:rPr>
        <w:t>deer</w:t>
      </w:r>
      <w:r w:rsidR="00343661" w:rsidRPr="00453069">
        <w:rPr>
          <w:rFonts w:ascii="Times New Roman" w:hAnsi="Times New Roman"/>
        </w:rPr>
        <w:t xml:space="preserve"> per hunter</w:t>
      </w:r>
      <w:r w:rsidR="00977D87" w:rsidRPr="00453069">
        <w:rPr>
          <w:rFonts w:ascii="Times New Roman" w:hAnsi="Times New Roman"/>
        </w:rPr>
        <w:t xml:space="preserve">. </w:t>
      </w:r>
    </w:p>
    <w:p w:rsidR="009D4241" w:rsidRPr="00453069" w:rsidRDefault="009D4241" w:rsidP="00977D87">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The season harvest quota for Firearm &amp; Bow properties is three (3) antlerless deer</w:t>
      </w:r>
      <w:r w:rsidR="00343661" w:rsidRPr="00453069">
        <w:rPr>
          <w:rFonts w:ascii="Times New Roman" w:hAnsi="Times New Roman"/>
        </w:rPr>
        <w:t xml:space="preserve"> per hunter</w:t>
      </w:r>
      <w:r w:rsidRPr="00453069">
        <w:rPr>
          <w:rFonts w:ascii="Times New Roman" w:hAnsi="Times New Roman"/>
        </w:rPr>
        <w:t>.</w:t>
      </w:r>
      <w:r w:rsidR="00977D87" w:rsidRPr="00453069">
        <w:rPr>
          <w:rFonts w:ascii="Times New Roman" w:hAnsi="Times New Roman"/>
        </w:rPr>
        <w:t xml:space="preserve"> </w:t>
      </w:r>
      <w:r w:rsidRPr="00453069">
        <w:rPr>
          <w:rFonts w:ascii="Times New Roman" w:hAnsi="Times New Roman"/>
        </w:rPr>
        <w:t xml:space="preserve">Hunters </w:t>
      </w:r>
      <w:r w:rsidR="00E5363F" w:rsidRPr="00453069">
        <w:rPr>
          <w:rFonts w:ascii="Times New Roman" w:hAnsi="Times New Roman"/>
        </w:rPr>
        <w:t>are suggested to</w:t>
      </w:r>
      <w:r w:rsidRPr="00453069">
        <w:rPr>
          <w:rFonts w:ascii="Times New Roman" w:hAnsi="Times New Roman"/>
        </w:rPr>
        <w:t xml:space="preserve"> secure their quota before knowingly shooting at an antlered deer.</w:t>
      </w:r>
    </w:p>
    <w:p w:rsidR="009D4241" w:rsidRPr="00453069" w:rsidRDefault="009D4241" w:rsidP="00D6112C">
      <w:pPr>
        <w:widowControl w:val="0"/>
        <w:numPr>
          <w:ilvl w:val="0"/>
          <w:numId w:val="15"/>
        </w:numPr>
        <w:tabs>
          <w:tab w:val="left" w:pos="720"/>
          <w:tab w:val="left" w:pos="1440"/>
        </w:tabs>
        <w:autoSpaceDE w:val="0"/>
        <w:autoSpaceDN w:val="0"/>
        <w:adjustRightInd w:val="0"/>
        <w:rPr>
          <w:rFonts w:ascii="Times New Roman" w:hAnsi="Times New Roman"/>
        </w:rPr>
      </w:pPr>
      <w:r w:rsidRPr="00453069">
        <w:rPr>
          <w:rFonts w:ascii="Times New Roman" w:hAnsi="Times New Roman"/>
        </w:rPr>
        <w:t>Hunters are required to take and submit a</w:t>
      </w:r>
      <w:r w:rsidRPr="00453069">
        <w:rPr>
          <w:rFonts w:ascii="Times New Roman" w:hAnsi="Times New Roman"/>
          <w:b/>
        </w:rPr>
        <w:t xml:space="preserve"> head-shot photo</w:t>
      </w:r>
      <w:r w:rsidRPr="00453069">
        <w:rPr>
          <w:rFonts w:ascii="Times New Roman" w:hAnsi="Times New Roman"/>
        </w:rPr>
        <w:t xml:space="preserve"> of all deer harvested on township property, together with all appropriate </w:t>
      </w:r>
      <w:r w:rsidRPr="00453069">
        <w:rPr>
          <w:rFonts w:ascii="Times New Roman" w:hAnsi="Times New Roman"/>
          <w:b/>
        </w:rPr>
        <w:t>harvest report details</w:t>
      </w:r>
      <w:r w:rsidRPr="00453069">
        <w:rPr>
          <w:rFonts w:ascii="Times New Roman" w:hAnsi="Times New Roman"/>
        </w:rPr>
        <w:t xml:space="preserve">, including a NJ </w:t>
      </w:r>
      <w:proofErr w:type="spellStart"/>
      <w:r w:rsidRPr="00453069">
        <w:rPr>
          <w:rFonts w:ascii="Times New Roman" w:hAnsi="Times New Roman"/>
        </w:rPr>
        <w:t>Div</w:t>
      </w:r>
      <w:proofErr w:type="spellEnd"/>
      <w:r w:rsidRPr="00453069">
        <w:rPr>
          <w:rFonts w:ascii="Times New Roman" w:hAnsi="Times New Roman"/>
        </w:rPr>
        <w:t xml:space="preserve"> of Fish &amp; Wildlife </w:t>
      </w:r>
      <w:r w:rsidRPr="00453069">
        <w:rPr>
          <w:rFonts w:ascii="Times New Roman" w:hAnsi="Times New Roman"/>
          <w:b/>
        </w:rPr>
        <w:t xml:space="preserve">confirmation number, </w:t>
      </w:r>
      <w:r w:rsidRPr="00453069">
        <w:rPr>
          <w:rFonts w:ascii="Times New Roman" w:hAnsi="Times New Roman"/>
        </w:rPr>
        <w:t xml:space="preserve">and be made within </w:t>
      </w:r>
      <w:r w:rsidRPr="00453069">
        <w:rPr>
          <w:rFonts w:ascii="Times New Roman" w:hAnsi="Times New Roman"/>
          <w:b/>
        </w:rPr>
        <w:t>24</w:t>
      </w:r>
      <w:r w:rsidRPr="00453069">
        <w:rPr>
          <w:rFonts w:ascii="Times New Roman" w:hAnsi="Times New Roman"/>
        </w:rPr>
        <w:t xml:space="preserve"> </w:t>
      </w:r>
      <w:r w:rsidRPr="00453069">
        <w:rPr>
          <w:rFonts w:ascii="Times New Roman" w:hAnsi="Times New Roman"/>
          <w:b/>
        </w:rPr>
        <w:t>hours</w:t>
      </w:r>
      <w:r w:rsidRPr="00453069">
        <w:rPr>
          <w:rFonts w:ascii="Times New Roman" w:hAnsi="Times New Roman"/>
        </w:rPr>
        <w:t xml:space="preserve"> to</w:t>
      </w:r>
      <w:r w:rsidR="00EF1AEB" w:rsidRPr="00453069">
        <w:rPr>
          <w:rFonts w:ascii="Times New Roman" w:hAnsi="Times New Roman"/>
        </w:rPr>
        <w:t xml:space="preserve"> </w:t>
      </w:r>
      <w:hyperlink r:id="rId10" w:history="1">
        <w:r w:rsidR="00453069" w:rsidRPr="00387B9F">
          <w:rPr>
            <w:rStyle w:val="Hyperlink"/>
            <w:rFonts w:ascii="Times New Roman" w:hAnsi="Times New Roman"/>
          </w:rPr>
          <w:t>http://www.hopewelltwp.org/FormCenter/DeerHunting-7/Deer-Management-Program-Report-20182019-66</w:t>
        </w:r>
      </w:hyperlink>
      <w:r w:rsidR="00453069">
        <w:rPr>
          <w:rFonts w:ascii="Times New Roman" w:hAnsi="Times New Roman"/>
        </w:rPr>
        <w:t xml:space="preserve"> </w:t>
      </w:r>
      <w:r w:rsidR="00EF1AEB" w:rsidRPr="00453069">
        <w:rPr>
          <w:rFonts w:ascii="Times New Roman" w:hAnsi="Times New Roman"/>
        </w:rPr>
        <w:t xml:space="preserve"> </w:t>
      </w:r>
      <w:r w:rsidR="00FF6C73" w:rsidRPr="00453069">
        <w:rPr>
          <w:rFonts w:ascii="Times New Roman" w:hAnsi="Times New Roman"/>
        </w:rPr>
        <w:t xml:space="preserve">or </w:t>
      </w:r>
      <w:r w:rsidRPr="00453069">
        <w:rPr>
          <w:rFonts w:ascii="Times New Roman" w:hAnsi="Times New Roman"/>
        </w:rPr>
        <w:t xml:space="preserve">they will NOT count towards your quota. </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Use or possession of alcoholic beverages while on the property is prohibited.</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Littering is prohibited.</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Violation of any special condition or any applicable State law or local regulation will result in the immediate loss of hunting privileges on the property and will also subject the hunter to any applicable penalties.</w:t>
      </w:r>
    </w:p>
    <w:p w:rsidR="009D4241" w:rsidRPr="00453069" w:rsidRDefault="009D4241" w:rsidP="001019EE">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 xml:space="preserve">Report all hunting program issues to </w:t>
      </w:r>
      <w:hyperlink r:id="rId11" w:history="1">
        <w:r w:rsidRPr="00453069">
          <w:rPr>
            <w:rStyle w:val="Hyperlink"/>
            <w:rFonts w:ascii="Times New Roman" w:hAnsi="Times New Roman"/>
            <w:color w:val="auto"/>
          </w:rPr>
          <w:t>deermanagement@hopewelltwp.org</w:t>
        </w:r>
      </w:hyperlink>
      <w:r w:rsidR="001019EE" w:rsidRPr="00453069">
        <w:rPr>
          <w:rFonts w:ascii="Times New Roman" w:hAnsi="Times New Roman"/>
        </w:rPr>
        <w:t xml:space="preserve">. </w:t>
      </w:r>
      <w:r w:rsidRPr="00453069">
        <w:rPr>
          <w:rFonts w:ascii="Times New Roman" w:hAnsi="Times New Roman"/>
        </w:rPr>
        <w:t xml:space="preserve">Report any hunting law violation concerns to NJ Fish &amp; Wildlife officers, report any local law issues to Hopewell Township Police, and immediate emergencies please call 911. </w:t>
      </w:r>
    </w:p>
    <w:p w:rsidR="009D4241" w:rsidRPr="00453069" w:rsidRDefault="008C6B3C" w:rsidP="00F5040C">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 xml:space="preserve">Permitted hunters </w:t>
      </w:r>
      <w:r w:rsidR="009D4241" w:rsidRPr="00453069">
        <w:rPr>
          <w:rFonts w:ascii="Times New Roman" w:hAnsi="Times New Roman"/>
        </w:rPr>
        <w:t xml:space="preserve">must maintain $1 million general liability insurance for the </w:t>
      </w:r>
      <w:r w:rsidR="009D4241" w:rsidRPr="00453069">
        <w:rPr>
          <w:rFonts w:ascii="Times New Roman" w:hAnsi="Times New Roman"/>
          <w:u w:val="single"/>
        </w:rPr>
        <w:t>entire</w:t>
      </w:r>
      <w:r w:rsidR="009D4241" w:rsidRPr="00453069">
        <w:rPr>
          <w:rFonts w:ascii="Times New Roman" w:hAnsi="Times New Roman"/>
        </w:rPr>
        <w:t xml:space="preserve"> hunting season.  You are responsible to update/renew your policy as needed and provide a copy, showing proof of coverage and expiration date, for your file with the Township </w:t>
      </w:r>
      <w:r w:rsidR="009D4241" w:rsidRPr="00453069">
        <w:rPr>
          <w:rFonts w:ascii="Times New Roman" w:hAnsi="Times New Roman"/>
          <w:u w:val="single"/>
        </w:rPr>
        <w:t>before</w:t>
      </w:r>
      <w:r w:rsidR="009D4241" w:rsidRPr="00453069">
        <w:rPr>
          <w:rFonts w:ascii="Times New Roman" w:hAnsi="Times New Roman"/>
        </w:rPr>
        <w:t xml:space="preserve"> you can hunt.</w:t>
      </w:r>
    </w:p>
    <w:p w:rsidR="009D4241" w:rsidRPr="00453069" w:rsidRDefault="009D4241" w:rsidP="009D4241">
      <w:pPr>
        <w:widowControl w:val="0"/>
        <w:numPr>
          <w:ilvl w:val="0"/>
          <w:numId w:val="15"/>
        </w:numPr>
        <w:tabs>
          <w:tab w:val="clear" w:pos="1080"/>
          <w:tab w:val="left" w:pos="720"/>
          <w:tab w:val="left" w:pos="1100"/>
          <w:tab w:val="left" w:pos="1440"/>
        </w:tabs>
        <w:autoSpaceDE w:val="0"/>
        <w:autoSpaceDN w:val="0"/>
        <w:adjustRightInd w:val="0"/>
        <w:jc w:val="both"/>
        <w:rPr>
          <w:rFonts w:ascii="Times New Roman" w:hAnsi="Times New Roman"/>
        </w:rPr>
      </w:pPr>
      <w:r w:rsidRPr="00453069">
        <w:rPr>
          <w:rFonts w:ascii="Times New Roman" w:hAnsi="Times New Roman"/>
        </w:rPr>
        <w:t xml:space="preserve">All program hunters are </w:t>
      </w:r>
      <w:bookmarkStart w:id="0" w:name="_GoBack"/>
      <w:r w:rsidRPr="004D2BC6">
        <w:rPr>
          <w:rFonts w:ascii="Times New Roman" w:hAnsi="Times New Roman"/>
          <w:b/>
        </w:rPr>
        <w:t>required</w:t>
      </w:r>
      <w:bookmarkEnd w:id="0"/>
      <w:r w:rsidRPr="00453069">
        <w:rPr>
          <w:rFonts w:ascii="Times New Roman" w:hAnsi="Times New Roman"/>
        </w:rPr>
        <w:t xml:space="preserve"> to submit a completed End-of-Season Questionnaire (to be provided).</w:t>
      </w:r>
    </w:p>
    <w:p w:rsidR="00945EEC" w:rsidRPr="005338C4" w:rsidRDefault="00977D87" w:rsidP="00C40652">
      <w:pPr>
        <w:widowControl w:val="0"/>
        <w:numPr>
          <w:ilvl w:val="0"/>
          <w:numId w:val="15"/>
        </w:numPr>
        <w:tabs>
          <w:tab w:val="clear" w:pos="1080"/>
          <w:tab w:val="left" w:pos="720"/>
          <w:tab w:val="left" w:pos="1100"/>
          <w:tab w:val="left" w:pos="1440"/>
        </w:tabs>
        <w:autoSpaceDE w:val="0"/>
        <w:autoSpaceDN w:val="0"/>
        <w:adjustRightInd w:val="0"/>
        <w:jc w:val="both"/>
      </w:pPr>
      <w:r w:rsidRPr="00453069">
        <w:rPr>
          <w:rFonts w:ascii="Times New Roman" w:hAnsi="Times New Roman"/>
        </w:rPr>
        <w:t xml:space="preserve">Several hunting parcels may contain restricted, or limited times / dates / and hunting areas that </w:t>
      </w:r>
      <w:r w:rsidR="00453069">
        <w:rPr>
          <w:rFonts w:ascii="Times New Roman" w:hAnsi="Times New Roman"/>
        </w:rPr>
        <w:t xml:space="preserve">could change, potential and/or </w:t>
      </w:r>
      <w:r w:rsidRPr="00453069">
        <w:rPr>
          <w:rFonts w:ascii="Times New Roman" w:hAnsi="Times New Roman"/>
        </w:rPr>
        <w:t xml:space="preserve">permitted hunters </w:t>
      </w:r>
      <w:r w:rsidR="00CB621C" w:rsidRPr="00453069">
        <w:rPr>
          <w:rFonts w:ascii="Times New Roman" w:hAnsi="Times New Roman"/>
        </w:rPr>
        <w:t xml:space="preserve">will be notified of these </w:t>
      </w:r>
      <w:r w:rsidR="00453069">
        <w:rPr>
          <w:rFonts w:ascii="Times New Roman" w:hAnsi="Times New Roman"/>
        </w:rPr>
        <w:t xml:space="preserve">restrictions. </w:t>
      </w:r>
    </w:p>
    <w:sectPr w:rsidR="00945EEC" w:rsidRPr="005338C4" w:rsidSect="009D4241">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5E0" w:rsidRDefault="004055E0">
      <w:r>
        <w:separator/>
      </w:r>
    </w:p>
  </w:endnote>
  <w:endnote w:type="continuationSeparator" w:id="0">
    <w:p w:rsidR="004055E0" w:rsidRDefault="0040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5E0" w:rsidRDefault="004055E0">
      <w:r>
        <w:separator/>
      </w:r>
    </w:p>
  </w:footnote>
  <w:footnote w:type="continuationSeparator" w:id="0">
    <w:p w:rsidR="004055E0" w:rsidRDefault="00405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FD7"/>
    <w:multiLevelType w:val="hybridMultilevel"/>
    <w:tmpl w:val="50FC69DC"/>
    <w:lvl w:ilvl="0" w:tplc="83A4CB10">
      <w:start w:val="1"/>
      <w:numFmt w:val="decimal"/>
      <w:lvlText w:val="%1."/>
      <w:lvlJc w:val="left"/>
      <w:pPr>
        <w:tabs>
          <w:tab w:val="num" w:pos="1080"/>
        </w:tabs>
        <w:ind w:left="1080" w:hanging="360"/>
      </w:pPr>
      <w:rPr>
        <w:rFonts w:ascii="Times New Roman" w:hAnsi="Times New Roman" w:cs="Times New Roman" w:hint="default"/>
        <w:b/>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621304"/>
    <w:multiLevelType w:val="singleLevel"/>
    <w:tmpl w:val="8AF0907A"/>
    <w:lvl w:ilvl="0">
      <w:start w:val="1"/>
      <w:numFmt w:val="upperLetter"/>
      <w:lvlText w:val="%1."/>
      <w:lvlJc w:val="left"/>
      <w:pPr>
        <w:tabs>
          <w:tab w:val="num" w:pos="1440"/>
        </w:tabs>
        <w:ind w:left="1440" w:hanging="720"/>
      </w:pPr>
      <w:rPr>
        <w:rFonts w:hint="default"/>
      </w:rPr>
    </w:lvl>
  </w:abstractNum>
  <w:abstractNum w:abstractNumId="2">
    <w:nsid w:val="0CEB4785"/>
    <w:multiLevelType w:val="hybridMultilevel"/>
    <w:tmpl w:val="45B6C97E"/>
    <w:lvl w:ilvl="0" w:tplc="C210861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EAB77D2"/>
    <w:multiLevelType w:val="singleLevel"/>
    <w:tmpl w:val="17101C48"/>
    <w:lvl w:ilvl="0">
      <w:start w:val="1"/>
      <w:numFmt w:val="upperRoman"/>
      <w:lvlText w:val="%1."/>
      <w:lvlJc w:val="left"/>
      <w:pPr>
        <w:tabs>
          <w:tab w:val="num" w:pos="720"/>
        </w:tabs>
        <w:ind w:left="720" w:hanging="720"/>
      </w:pPr>
      <w:rPr>
        <w:rFonts w:hint="default"/>
        <w:b/>
      </w:rPr>
    </w:lvl>
  </w:abstractNum>
  <w:abstractNum w:abstractNumId="4">
    <w:nsid w:val="121B417A"/>
    <w:multiLevelType w:val="hybridMultilevel"/>
    <w:tmpl w:val="0D7E0DDA"/>
    <w:lvl w:ilvl="0" w:tplc="DF1CD03C">
      <w:start w:val="3"/>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2C3034C"/>
    <w:multiLevelType w:val="hybridMultilevel"/>
    <w:tmpl w:val="FC1C62E0"/>
    <w:lvl w:ilvl="0" w:tplc="7EE82F18">
      <w:start w:val="8"/>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26291FA9"/>
    <w:multiLevelType w:val="hybridMultilevel"/>
    <w:tmpl w:val="F3D01F2E"/>
    <w:lvl w:ilvl="0" w:tplc="E4B452EE">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350A0371"/>
    <w:multiLevelType w:val="singleLevel"/>
    <w:tmpl w:val="8150672C"/>
    <w:lvl w:ilvl="0">
      <w:start w:val="1"/>
      <w:numFmt w:val="decimal"/>
      <w:lvlText w:val="%1."/>
      <w:lvlJc w:val="left"/>
      <w:pPr>
        <w:tabs>
          <w:tab w:val="num" w:pos="1440"/>
        </w:tabs>
        <w:ind w:left="1440" w:hanging="720"/>
      </w:pPr>
      <w:rPr>
        <w:rFonts w:hint="default"/>
      </w:rPr>
    </w:lvl>
  </w:abstractNum>
  <w:abstractNum w:abstractNumId="8">
    <w:nsid w:val="40B93A5A"/>
    <w:multiLevelType w:val="hybridMultilevel"/>
    <w:tmpl w:val="E0968AE6"/>
    <w:lvl w:ilvl="0" w:tplc="648A6A0C">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nsid w:val="438D3520"/>
    <w:multiLevelType w:val="singleLevel"/>
    <w:tmpl w:val="A880B042"/>
    <w:lvl w:ilvl="0">
      <w:start w:val="1"/>
      <w:numFmt w:val="lowerLetter"/>
      <w:lvlText w:val="%1."/>
      <w:lvlJc w:val="left"/>
      <w:pPr>
        <w:tabs>
          <w:tab w:val="num" w:pos="2160"/>
        </w:tabs>
        <w:ind w:left="2160" w:hanging="720"/>
      </w:pPr>
      <w:rPr>
        <w:rFonts w:hint="default"/>
      </w:rPr>
    </w:lvl>
  </w:abstractNum>
  <w:abstractNum w:abstractNumId="10">
    <w:nsid w:val="4E793656"/>
    <w:multiLevelType w:val="hybridMultilevel"/>
    <w:tmpl w:val="31420016"/>
    <w:lvl w:ilvl="0" w:tplc="0ABC52F4">
      <w:start w:val="1"/>
      <w:numFmt w:val="decimal"/>
      <w:lvlText w:val="%1."/>
      <w:lvlJc w:val="left"/>
      <w:pPr>
        <w:tabs>
          <w:tab w:val="num" w:pos="1440"/>
        </w:tabs>
        <w:ind w:left="1440" w:hanging="720"/>
      </w:pPr>
      <w:rPr>
        <w:rFonts w:hint="default"/>
      </w:rPr>
    </w:lvl>
    <w:lvl w:ilvl="1" w:tplc="8EC6BE58">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9A5D8D"/>
    <w:multiLevelType w:val="hybridMultilevel"/>
    <w:tmpl w:val="AC04C03A"/>
    <w:lvl w:ilvl="0" w:tplc="D1EA82F4">
      <w:start w:val="1"/>
      <w:numFmt w:val="upperLetter"/>
      <w:lvlText w:val="%1."/>
      <w:lvlJc w:val="left"/>
      <w:pPr>
        <w:tabs>
          <w:tab w:val="num" w:pos="2520"/>
        </w:tabs>
        <w:ind w:left="2520" w:hanging="360"/>
      </w:pPr>
      <w:rPr>
        <w:rFonts w:hint="default"/>
      </w:rPr>
    </w:lvl>
    <w:lvl w:ilvl="1" w:tplc="02D647CA">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5B227999"/>
    <w:multiLevelType w:val="hybridMultilevel"/>
    <w:tmpl w:val="59E4D62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3">
    <w:nsid w:val="6262285B"/>
    <w:multiLevelType w:val="hybridMultilevel"/>
    <w:tmpl w:val="B780623A"/>
    <w:lvl w:ilvl="0" w:tplc="AAFE6C14">
      <w:start w:val="17"/>
      <w:numFmt w:val="decimal"/>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795A4A4B"/>
    <w:multiLevelType w:val="hybridMultilevel"/>
    <w:tmpl w:val="F4260CEC"/>
    <w:lvl w:ilvl="0" w:tplc="6AB06DC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3"/>
  </w:num>
  <w:num w:numId="3">
    <w:abstractNumId w:val="7"/>
  </w:num>
  <w:num w:numId="4">
    <w:abstractNumId w:val="9"/>
  </w:num>
  <w:num w:numId="5">
    <w:abstractNumId w:val="13"/>
  </w:num>
  <w:num w:numId="6">
    <w:abstractNumId w:val="6"/>
  </w:num>
  <w:num w:numId="7">
    <w:abstractNumId w:val="10"/>
  </w:num>
  <w:num w:numId="8">
    <w:abstractNumId w:val="5"/>
  </w:num>
  <w:num w:numId="9">
    <w:abstractNumId w:val="14"/>
  </w:num>
  <w:num w:numId="10">
    <w:abstractNumId w:val="11"/>
  </w:num>
  <w:num w:numId="11">
    <w:abstractNumId w:val="12"/>
  </w:num>
  <w:num w:numId="12">
    <w:abstractNumId w:val="8"/>
  </w:num>
  <w:num w:numId="13">
    <w:abstractNumId w:val="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46"/>
    <w:rsid w:val="00053314"/>
    <w:rsid w:val="00054C46"/>
    <w:rsid w:val="00081707"/>
    <w:rsid w:val="000D7E0D"/>
    <w:rsid w:val="001019EE"/>
    <w:rsid w:val="00162E06"/>
    <w:rsid w:val="00197832"/>
    <w:rsid w:val="001D0320"/>
    <w:rsid w:val="002C1206"/>
    <w:rsid w:val="00340E68"/>
    <w:rsid w:val="00343661"/>
    <w:rsid w:val="003941CA"/>
    <w:rsid w:val="003D6F57"/>
    <w:rsid w:val="004055E0"/>
    <w:rsid w:val="00453069"/>
    <w:rsid w:val="0047436E"/>
    <w:rsid w:val="004D2BC6"/>
    <w:rsid w:val="00514F0E"/>
    <w:rsid w:val="005338C4"/>
    <w:rsid w:val="00622AA0"/>
    <w:rsid w:val="00664636"/>
    <w:rsid w:val="006A7DA7"/>
    <w:rsid w:val="006D29E6"/>
    <w:rsid w:val="006D362E"/>
    <w:rsid w:val="006E727A"/>
    <w:rsid w:val="00722C04"/>
    <w:rsid w:val="007265E4"/>
    <w:rsid w:val="007515E2"/>
    <w:rsid w:val="007B327C"/>
    <w:rsid w:val="008C6B3C"/>
    <w:rsid w:val="00916436"/>
    <w:rsid w:val="00923A42"/>
    <w:rsid w:val="00945EEC"/>
    <w:rsid w:val="00946295"/>
    <w:rsid w:val="00977D87"/>
    <w:rsid w:val="009D4241"/>
    <w:rsid w:val="00A13C20"/>
    <w:rsid w:val="00A37400"/>
    <w:rsid w:val="00A832D6"/>
    <w:rsid w:val="00AB3AFB"/>
    <w:rsid w:val="00AC6DAC"/>
    <w:rsid w:val="00B05148"/>
    <w:rsid w:val="00C27358"/>
    <w:rsid w:val="00C40652"/>
    <w:rsid w:val="00C4514C"/>
    <w:rsid w:val="00CB621C"/>
    <w:rsid w:val="00CF33C4"/>
    <w:rsid w:val="00D6112C"/>
    <w:rsid w:val="00D6160A"/>
    <w:rsid w:val="00D90922"/>
    <w:rsid w:val="00E10827"/>
    <w:rsid w:val="00E34967"/>
    <w:rsid w:val="00E5363F"/>
    <w:rsid w:val="00EC1DA2"/>
    <w:rsid w:val="00EF1AEB"/>
    <w:rsid w:val="00F5040C"/>
    <w:rsid w:val="00F75191"/>
    <w:rsid w:val="00FF6C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widowControl w:val="0"/>
      <w:ind w:left="1440" w:firstLine="720"/>
      <w:jc w:val="both"/>
      <w:outlineLvl w:val="0"/>
    </w:pPr>
    <w:rPr>
      <w:rFonts w:ascii="Times New Roman" w:hAnsi="Times New Roman"/>
      <w:i/>
      <w:iCs/>
      <w:snapToGrid w:val="0"/>
      <w:szCs w:val="20"/>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w:hAnsi="Bookman"/>
      <w:b/>
      <w:bCs/>
      <w:sz w:val="44"/>
    </w:rPr>
  </w:style>
  <w:style w:type="paragraph" w:styleId="BodyText">
    <w:name w:val="Body Text"/>
    <w:basedOn w:val="Normal"/>
    <w:pPr>
      <w:jc w:val="center"/>
    </w:pPr>
    <w:rPr>
      <w:b/>
      <w:bCs/>
      <w:sz w:val="44"/>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rPr>
      <w:rFonts w:ascii="Times New Roman" w:hAnsi="Times New Roman"/>
      <w:szCs w:val="20"/>
    </w:rPr>
  </w:style>
  <w:style w:type="paragraph" w:styleId="BodyTextIndent3">
    <w:name w:val="Body Text Indent 3"/>
    <w:basedOn w:val="Normal"/>
    <w:pPr>
      <w:spacing w:after="120"/>
      <w:ind w:left="360"/>
    </w:pPr>
    <w:rPr>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D4241"/>
    <w:rPr>
      <w:color w:val="0000FF"/>
      <w:u w:val="single"/>
    </w:rPr>
  </w:style>
  <w:style w:type="paragraph" w:styleId="BalloonText">
    <w:name w:val="Balloon Text"/>
    <w:basedOn w:val="Normal"/>
    <w:link w:val="BalloonTextChar"/>
    <w:rsid w:val="00CB621C"/>
    <w:rPr>
      <w:rFonts w:ascii="Segoe UI" w:hAnsi="Segoe UI" w:cs="Segoe UI"/>
      <w:sz w:val="18"/>
      <w:szCs w:val="18"/>
    </w:rPr>
  </w:style>
  <w:style w:type="character" w:customStyle="1" w:styleId="BalloonTextChar">
    <w:name w:val="Balloon Text Char"/>
    <w:link w:val="BalloonText"/>
    <w:rsid w:val="00CB621C"/>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widowControl w:val="0"/>
      <w:ind w:left="1440" w:firstLine="720"/>
      <w:jc w:val="both"/>
      <w:outlineLvl w:val="0"/>
    </w:pPr>
    <w:rPr>
      <w:rFonts w:ascii="Times New Roman" w:hAnsi="Times New Roman"/>
      <w:i/>
      <w:iCs/>
      <w:snapToGrid w:val="0"/>
      <w:szCs w:val="20"/>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w:hAnsi="Bookman"/>
      <w:b/>
      <w:bCs/>
      <w:sz w:val="44"/>
    </w:rPr>
  </w:style>
  <w:style w:type="paragraph" w:styleId="BodyText">
    <w:name w:val="Body Text"/>
    <w:basedOn w:val="Normal"/>
    <w:pPr>
      <w:jc w:val="center"/>
    </w:pPr>
    <w:rPr>
      <w:b/>
      <w:bCs/>
      <w:sz w:val="44"/>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rPr>
      <w:rFonts w:ascii="Times New Roman" w:hAnsi="Times New Roman"/>
      <w:szCs w:val="20"/>
    </w:rPr>
  </w:style>
  <w:style w:type="paragraph" w:styleId="BodyTextIndent3">
    <w:name w:val="Body Text Indent 3"/>
    <w:basedOn w:val="Normal"/>
    <w:pPr>
      <w:spacing w:after="120"/>
      <w:ind w:left="360"/>
    </w:pPr>
    <w:rPr>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D4241"/>
    <w:rPr>
      <w:color w:val="0000FF"/>
      <w:u w:val="single"/>
    </w:rPr>
  </w:style>
  <w:style w:type="paragraph" w:styleId="BalloonText">
    <w:name w:val="Balloon Text"/>
    <w:basedOn w:val="Normal"/>
    <w:link w:val="BalloonTextChar"/>
    <w:rsid w:val="00CB621C"/>
    <w:rPr>
      <w:rFonts w:ascii="Segoe UI" w:hAnsi="Segoe UI" w:cs="Segoe UI"/>
      <w:sz w:val="18"/>
      <w:szCs w:val="18"/>
    </w:rPr>
  </w:style>
  <w:style w:type="character" w:customStyle="1" w:styleId="BalloonTextChar">
    <w:name w:val="Balloon Text Char"/>
    <w:link w:val="BalloonText"/>
    <w:rsid w:val="00CB621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ermanagement@hopewelltwp.org" TargetMode="External"/><Relationship Id="rId5" Type="http://schemas.openxmlformats.org/officeDocument/2006/relationships/webSettings" Target="webSettings.xml"/><Relationship Id="rId10" Type="http://schemas.openxmlformats.org/officeDocument/2006/relationships/hyperlink" Target="http://www.hopewelltwp.org/FormCenter/DeerHunting-7/Deer-Management-Program-Report-20182019-66" TargetMode="External"/><Relationship Id="rId4" Type="http://schemas.openxmlformats.org/officeDocument/2006/relationships/settings" Target="settings.xml"/><Relationship Id="rId9" Type="http://schemas.openxmlformats.org/officeDocument/2006/relationships/hyperlink" Target="http://www.hopewelltwp.org/301/Documents%20beginning%20Monday,%20April%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TOWNSHIP OF HOPEWELL</vt:lpstr>
    </vt:vector>
  </TitlesOfParts>
  <Company>HP</Company>
  <LinksUpToDate>false</LinksUpToDate>
  <CharactersWithSpaces>7318</CharactersWithSpaces>
  <SharedDoc>false</SharedDoc>
  <HLinks>
    <vt:vector size="18" baseType="variant">
      <vt:variant>
        <vt:i4>7077953</vt:i4>
      </vt:variant>
      <vt:variant>
        <vt:i4>6</vt:i4>
      </vt:variant>
      <vt:variant>
        <vt:i4>0</vt:i4>
      </vt:variant>
      <vt:variant>
        <vt:i4>5</vt:i4>
      </vt:variant>
      <vt:variant>
        <vt:lpwstr>mailto:deermanagement@hopewelltwp.org</vt:lpwstr>
      </vt:variant>
      <vt:variant>
        <vt:lpwstr/>
      </vt:variant>
      <vt:variant>
        <vt:i4>4587562</vt:i4>
      </vt:variant>
      <vt:variant>
        <vt:i4>3</vt:i4>
      </vt:variant>
      <vt:variant>
        <vt:i4>0</vt:i4>
      </vt:variant>
      <vt:variant>
        <vt:i4>5</vt:i4>
      </vt:variant>
      <vt:variant>
        <vt:lpwstr>http://cities.formstack.com/forms/deer_report</vt:lpwstr>
      </vt:variant>
      <vt:variant>
        <vt:lpwstr/>
      </vt:variant>
      <vt:variant>
        <vt:i4>3276867</vt:i4>
      </vt:variant>
      <vt:variant>
        <vt:i4>0</vt:i4>
      </vt:variant>
      <vt:variant>
        <vt:i4>0</vt:i4>
      </vt:variant>
      <vt:variant>
        <vt:i4>5</vt:i4>
      </vt:variant>
      <vt:variant>
        <vt:lpwstr>http://www.hopewelltwp.org/deer_mgmt_comm_main.html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 OF HOPEWELL</dc:title>
  <dc:creator>W2KPRO</dc:creator>
  <cp:lastModifiedBy>Denise Moser</cp:lastModifiedBy>
  <cp:revision>4</cp:revision>
  <cp:lastPrinted>2016-08-17T16:09:00Z</cp:lastPrinted>
  <dcterms:created xsi:type="dcterms:W3CDTF">2019-03-01T20:32:00Z</dcterms:created>
  <dcterms:modified xsi:type="dcterms:W3CDTF">2019-03-01T20:43:00Z</dcterms:modified>
</cp:coreProperties>
</file>